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7A3" w:rsidRDefault="001567A3" w:rsidP="001567A3">
      <w:pPr>
        <w:jc w:val="center"/>
        <w:rPr>
          <w:b/>
          <w:sz w:val="24"/>
          <w:szCs w:val="24"/>
          <w:lang w:val="kk-KZ"/>
        </w:rPr>
      </w:pPr>
      <w:r w:rsidRPr="00177256">
        <w:rPr>
          <w:b/>
          <w:sz w:val="24"/>
          <w:szCs w:val="24"/>
          <w:lang w:val="kk-KZ"/>
        </w:rPr>
        <w:t>Өндірістік жүйедегі эргономикагың негізгі мақсаты мен міндеті «адам-машина-қоршаған орта» САМО жүйесін зерттеушілердің тәжірибелік қызмет саласы. САМО –ның негізгі компоненттерінің кемшіліктері мен артықшылықтары: адам, оператор және машиналар</w:t>
      </w:r>
    </w:p>
    <w:p w:rsidR="001567A3" w:rsidRPr="00177256" w:rsidRDefault="001567A3" w:rsidP="001567A3">
      <w:pPr>
        <w:jc w:val="center"/>
        <w:rPr>
          <w:b/>
          <w:szCs w:val="28"/>
          <w:lang w:val="kk-KZ"/>
        </w:rPr>
      </w:pPr>
    </w:p>
    <w:p w:rsidR="001567A3" w:rsidRPr="00372D56" w:rsidRDefault="001567A3" w:rsidP="001567A3">
      <w:pPr>
        <w:ind w:firstLine="720"/>
        <w:jc w:val="both"/>
        <w:rPr>
          <w:lang w:val="kk-KZ"/>
        </w:rPr>
      </w:pPr>
      <w:r w:rsidRPr="00372D56">
        <w:rPr>
          <w:lang w:val="kk-KZ"/>
        </w:rPr>
        <w:t>Эргономика  оңтайлы қарым-қатынас тудыратын, жаңа машиналарды, технологияларды және еңбек жағдайын жасай отырып еңбекті тиімді ететін, еңбек қызметі жайлы ғылым.</w:t>
      </w:r>
    </w:p>
    <w:p w:rsidR="001567A3" w:rsidRPr="00372D56" w:rsidRDefault="001567A3" w:rsidP="001567A3">
      <w:pPr>
        <w:ind w:firstLine="720"/>
        <w:jc w:val="both"/>
        <w:rPr>
          <w:lang w:val="kk-KZ"/>
        </w:rPr>
      </w:pPr>
      <w:r w:rsidRPr="00372D56">
        <w:rPr>
          <w:lang w:val="kk-KZ"/>
        </w:rPr>
        <w:t>ERGON-жұмыс, NOMOS-заң</w:t>
      </w:r>
    </w:p>
    <w:p w:rsidR="001567A3" w:rsidRPr="00372D56" w:rsidRDefault="001567A3" w:rsidP="001567A3">
      <w:pPr>
        <w:ind w:firstLine="720"/>
        <w:jc w:val="both"/>
        <w:rPr>
          <w:lang w:val="kk-KZ"/>
        </w:rPr>
      </w:pPr>
      <w:r w:rsidRPr="00372D56">
        <w:rPr>
          <w:lang w:val="kk-KZ"/>
        </w:rPr>
        <w:t>1949 – Англия «а-м-о» бірыңғай биотехникалық комплекс ретінде.</w:t>
      </w:r>
    </w:p>
    <w:p w:rsidR="001567A3" w:rsidRPr="00372D56" w:rsidRDefault="001567A3" w:rsidP="001567A3">
      <w:pPr>
        <w:ind w:firstLine="720"/>
        <w:jc w:val="both"/>
        <w:rPr>
          <w:lang w:val="kk-KZ"/>
        </w:rPr>
      </w:pPr>
      <w:r w:rsidRPr="00372D56">
        <w:rPr>
          <w:lang w:val="kk-KZ"/>
        </w:rPr>
        <w:t>1961 – Москва – ММУ-де эргономика лабораториясының құрылуы.</w:t>
      </w:r>
    </w:p>
    <w:p w:rsidR="001567A3" w:rsidRPr="00372D56" w:rsidRDefault="001567A3" w:rsidP="001567A3">
      <w:pPr>
        <w:ind w:firstLine="720"/>
        <w:jc w:val="both"/>
        <w:rPr>
          <w:lang w:val="kk-KZ"/>
        </w:rPr>
      </w:pPr>
      <w:r w:rsidRPr="00372D56">
        <w:rPr>
          <w:lang w:val="kk-KZ"/>
        </w:rPr>
        <w:t>Өндірістің даму процесі кезінде адам еңбегінің жағдайы, сипаты және мазмұны біршама өзгерістерге ұшырады. Бір жағынан еңбекті жеңілдету үшін кең көлемде көптеген мүмкіндіктер туды, адамдар қолмен жасалатын операциялардан, біркелкі қайталанатын жұмыстардан босатылды. Екніші жағынан, технологиялық процестердің автомотизациялық деңгейінің жоғарлауы, техниканың энергетикасының,жылдамдығының және т.б параметрлердің өсуі, адам ағзасына  кері әсерін тигізетін жаңа факторлардың пайда болуына әкеліп соғады. Оларға жалпы қимылдың шектелуі, бұлшықетке түсетін салмақтың біркелкіліксіздігі және еңбек жағдайның жоғарғы кернеулігі, адамның психикалық белсенділігінің деңгейіне, жасалатын жұмыстың қайталанып отыратындығының шарттылығы. Еңбек жағдайларының негізгі жаңа ерекшеліктерінің теріс әсері өндірістік ортадағы  шу деңгейінің, дірілдің жоғарлауы, микроклиматтың жайсыздығы, шаң болып табылады. Бұл жағдайда техникамен, әсіресе жоғарымеханизмделген және автоматтандырылған өндірістерде адам қателігінен пайда болған жағдайлар моральды және материалды шығындармен сипатталады. Сондықтан, өндірісті қарқынды жаңа құрылғылармен қамтамасыз ету, механикалық және автоматтандырылған комплекстерді өнеркәсіпке кеңінен еңгізумен байланысты  ғылыми –техникалық прогрестің жетістіктері, тек қана адам мен машина арасындағы қатынас жоғарғы деңгейге жетсе ғана  керекті деңгейге көтеріледі. Қазіргі өндірістің даму үрдісі мынандай, жобалаудың негізгі қиындықтары адам мен техника арасындағы  оңтайлы байланысты шешу жолдарын таба білу. Осыдан адамның мүмкіндіктерін, физиологиялық, антропометриялық, психофизиологиялық қасиеттерін еңбек құралдарын және еңбек қызметін жобалау кезінде есепке алу қажет.</w:t>
      </w:r>
    </w:p>
    <w:p w:rsidR="001567A3" w:rsidRPr="00372D56" w:rsidRDefault="001567A3" w:rsidP="001567A3">
      <w:pPr>
        <w:ind w:firstLine="720"/>
        <w:jc w:val="both"/>
        <w:rPr>
          <w:lang w:val="kk-KZ"/>
        </w:rPr>
      </w:pPr>
      <w:r w:rsidRPr="00372D56">
        <w:rPr>
          <w:lang w:val="kk-KZ"/>
        </w:rPr>
        <w:t xml:space="preserve">Адам мен техника байланысын жобалау мақсатының дұрыс шешімі тек, техника мен өндірістік технология арасындағы байланыстың еңбек жағдайы бір жағынан, екінші жағынан онда жұмыс істейтін жұмысшылардың реакциясы  есепке алынатын болса ғана шешіледі. Белсенді дамып келе жатқан Эргономика ғылым саласына тек жүйелік көзқарас тән. Оны зерттеудің спецификалық пәні өз алдында тек техника немесе өндіріс субъектісі адам ғана емес, адам – машина жүйесі. Бұлардың барлық элементтері қазіргі техникалық құралдардың параметрлеріне эстетикалық </w:t>
      </w:r>
      <w:r w:rsidRPr="00372D56">
        <w:rPr>
          <w:lang w:val="kk-KZ"/>
        </w:rPr>
        <w:lastRenderedPageBreak/>
        <w:t>таңдауымен, адамның физикалық және психикалық мүмкіндігімен келісілген ортақ байланыс болып табылады.</w:t>
      </w:r>
    </w:p>
    <w:p w:rsidR="001567A3" w:rsidRPr="00372D56" w:rsidRDefault="001567A3" w:rsidP="001567A3">
      <w:pPr>
        <w:ind w:firstLine="720"/>
        <w:jc w:val="both"/>
        <w:rPr>
          <w:lang w:val="kk-KZ"/>
        </w:rPr>
      </w:pPr>
      <w:r w:rsidRPr="00372D56">
        <w:rPr>
          <w:lang w:val="kk-KZ"/>
        </w:rPr>
        <w:t>Эргономика адам мен машина арасындағы функциялардың келісімін оңтайлы бөлу проблемаларымен айналысады,  адам қызметінің жүйесін жобалайды, адам қызмет көрсететін және адаммен басқарылатын техникалардың пайдаланғанда немесе шығарғанда оларды тіркеу әдістерін ойлап шығарып және құралдарға  оңтайлы талап қояды.</w:t>
      </w:r>
    </w:p>
    <w:p w:rsidR="001567A3" w:rsidRPr="00372D56" w:rsidRDefault="001567A3" w:rsidP="001567A3">
      <w:pPr>
        <w:ind w:firstLine="720"/>
        <w:jc w:val="both"/>
        <w:rPr>
          <w:lang w:val="kk-KZ"/>
        </w:rPr>
      </w:pPr>
      <w:r w:rsidRPr="00372D56">
        <w:rPr>
          <w:lang w:val="kk-KZ"/>
        </w:rPr>
        <w:t>Адам мүмкіндігі мен машина сипаттамаларының арасындағы  рационалды үйлесімі және жүйе ішіндегі функциялардың дұрыс бөлінуі жұмыстың тиімділігіне әкеледі және  адамның техникалық құралдарды өз орынымен пайдалануы да байқалады. Жобалау процесі кезіндегі зерттеушілердің мақсатын орындау, адам қызметіне қауіпсіз жағдай тұдыру және өндірістің жоғарғы тиімділігіне әкелетін түрлі техникалық жүйелер мен машиналарды шығару және пайдалану, эргономиканы қолдану нәтижесі болып табылады.</w:t>
      </w:r>
    </w:p>
    <w:p w:rsidR="001567A3" w:rsidRPr="00372D56" w:rsidRDefault="001567A3" w:rsidP="001567A3">
      <w:pPr>
        <w:ind w:firstLine="720"/>
        <w:jc w:val="both"/>
        <w:rPr>
          <w:lang w:val="kk-KZ"/>
        </w:rPr>
      </w:pPr>
      <w:r w:rsidRPr="00372D56">
        <w:rPr>
          <w:lang w:val="kk-KZ"/>
        </w:rPr>
        <w:t>Эргономика арқылы берілген мақсаттарға жетіп, шешімін табу үшін келесі әдістерді қолдануды және мына ғылымдарды оқып үйрену қажеттілігі туады: физиология, психология, социология, еңбек гигиенасы, антропология, инженерлік психология және т.б. Бұл ғылымдарың ортақ синтезі, мақсаты өндірістік күштің негізі болып табылатын адамның денсаулығын жақсартып оны сақтай отырып, адам-машина жүйесінің тиімділігін арттыру болып табылатын ортақ жүйені жасауға  бағытталған.</w:t>
      </w:r>
    </w:p>
    <w:p w:rsidR="001567A3" w:rsidRPr="00372D56" w:rsidRDefault="001567A3" w:rsidP="001567A3">
      <w:pPr>
        <w:ind w:firstLine="720"/>
        <w:jc w:val="both"/>
        <w:rPr>
          <w:lang w:val="kk-KZ"/>
        </w:rPr>
      </w:pPr>
      <w:r w:rsidRPr="00372D56">
        <w:rPr>
          <w:lang w:val="kk-KZ"/>
        </w:rPr>
        <w:t>Антропология, физиология, инженерлік психиология ғылымдары эргономикаға қызмет жағдайларын оңтайлы өңдеу үшін келесі мәліметтерді ұсынады: адам күшінің және жылдамдығының мүмкіндігі, көру қабілетінің қырларын, адамның есте сақтау қабілеті және басқа қасиеттері жайлы.</w:t>
      </w:r>
    </w:p>
    <w:p w:rsidR="001567A3" w:rsidRPr="00372D56" w:rsidRDefault="001567A3" w:rsidP="001567A3">
      <w:pPr>
        <w:ind w:firstLine="720"/>
        <w:jc w:val="both"/>
        <w:rPr>
          <w:lang w:val="kk-KZ"/>
        </w:rPr>
      </w:pPr>
      <w:r w:rsidRPr="00372D56">
        <w:rPr>
          <w:lang w:val="kk-KZ"/>
        </w:rPr>
        <w:t>Еңбек процесіне адам еңбек ететін ортаның жағдайда әсерін тигізеді, мондықтан еңбек гигиенасы да эргономикамен тығыз байланысты.Бұл байланыс адам қызметінің сапасына және тиімділігінеортаның факторларының әсер ету заңдылықтары үшін және еңбек жағдайын жақсартуға арналған  шешімдерді қабылдау үшін қажет.</w:t>
      </w:r>
    </w:p>
    <w:p w:rsidR="001567A3" w:rsidRPr="00372D56" w:rsidRDefault="001567A3" w:rsidP="001567A3">
      <w:pPr>
        <w:ind w:firstLine="720"/>
        <w:jc w:val="both"/>
        <w:rPr>
          <w:lang w:val="kk-KZ"/>
        </w:rPr>
      </w:pPr>
      <w:r w:rsidRPr="00372D56">
        <w:rPr>
          <w:lang w:val="kk-KZ"/>
        </w:rPr>
        <w:t>Әдетте пәнаралық байланыстар екі жақты болып келеді, сондықтан эргономика басқа ғылымдардың әсерін сезіп қана қойма, өзі де оларға әсер ете бастады. Біріншіден мұндай сала ретінде еңбектң ұйымдастыру ғылымын атап кеткен жөн.</w:t>
      </w:r>
    </w:p>
    <w:p w:rsidR="001567A3" w:rsidRPr="00372D56" w:rsidRDefault="001567A3" w:rsidP="001567A3">
      <w:pPr>
        <w:ind w:firstLine="720"/>
        <w:jc w:val="both"/>
        <w:rPr>
          <w:lang w:val="kk-KZ"/>
        </w:rPr>
      </w:pPr>
      <w:r w:rsidRPr="00372D56">
        <w:rPr>
          <w:lang w:val="kk-KZ"/>
        </w:rPr>
        <w:t xml:space="preserve">Эргономикалық зерттеулерді және олардың нәтижелерін өнеркәсіптік өндіріске, құрылысқа, көлік, энергетика, халық шаруашылығына енгізу әлеуметтік-экономикалық тиімділікке қол жеткізуге мүмкіндік береді, шығының аз болғанымен өндірістік өнімдердің сапасын жақсартуға және еңбек өнімділігін арттыруға әкеледі. </w:t>
      </w:r>
    </w:p>
    <w:p w:rsidR="001567A3" w:rsidRPr="00372D56" w:rsidRDefault="001567A3" w:rsidP="001567A3">
      <w:pPr>
        <w:ind w:firstLine="720"/>
        <w:jc w:val="both"/>
        <w:rPr>
          <w:lang w:val="kk-KZ"/>
        </w:rPr>
      </w:pPr>
      <w:r w:rsidRPr="00372D56">
        <w:rPr>
          <w:lang w:val="kk-KZ"/>
        </w:rPr>
        <w:t>Өңделетін эргономикалық шешімдер қауіпті және зиянды өндірістік факторларға максималды әлсірету мүмкіндіктеріне, жоюға, адам байланыста болатын құралдары мен олардың элементтерін жақсартуға, еңбек жағдайын оңтайлы етуге  бағытталған.</w:t>
      </w:r>
    </w:p>
    <w:p w:rsidR="001567A3" w:rsidRPr="00372D56" w:rsidRDefault="001567A3" w:rsidP="001567A3">
      <w:pPr>
        <w:ind w:firstLine="720"/>
        <w:jc w:val="both"/>
        <w:rPr>
          <w:lang w:val="kk-KZ"/>
        </w:rPr>
      </w:pPr>
      <w:r w:rsidRPr="00372D56">
        <w:rPr>
          <w:lang w:val="kk-KZ"/>
        </w:rPr>
        <w:lastRenderedPageBreak/>
        <w:t>Эргономикалық шешімдерді қолдану техниканы жақсартуға, адам ағзасын оңтайлы  жұмыс салмағымен қанағаттандыратын еңбекті ұйымдастыруға және өңдіруге, қауіптілік принципін ұстана отырып еңбек қызметін жобалауға мүмкіндік береді. Сонымен қатар жұмысшылар арасындағы зақымдану және ауырулардың пайда болуы шектеледі және профессионалды қызмет жүйесінде жұмысшыға өзінің творчествалық мүмкіндігін жүзеге асыруға мүмкіндік береді.</w:t>
      </w:r>
    </w:p>
    <w:p w:rsidR="001567A3" w:rsidRDefault="001567A3" w:rsidP="001567A3">
      <w:pPr>
        <w:ind w:firstLine="720"/>
        <w:jc w:val="both"/>
        <w:rPr>
          <w:lang w:val="kk-KZ"/>
        </w:rPr>
      </w:pPr>
    </w:p>
    <w:p w:rsidR="001567A3" w:rsidRDefault="001567A3" w:rsidP="001567A3">
      <w:pPr>
        <w:ind w:firstLine="720"/>
        <w:jc w:val="both"/>
        <w:rPr>
          <w:lang w:val="kk-KZ"/>
        </w:rPr>
      </w:pPr>
    </w:p>
    <w:p w:rsidR="00F43024" w:rsidRPr="001567A3" w:rsidRDefault="00F43024">
      <w:pPr>
        <w:rPr>
          <w:lang w:val="kk-KZ"/>
        </w:rPr>
      </w:pPr>
      <w:bookmarkStart w:id="0" w:name="_GoBack"/>
      <w:bookmarkEnd w:id="0"/>
    </w:p>
    <w:sectPr w:rsidR="00F43024" w:rsidRPr="001567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9D6"/>
    <w:rsid w:val="001567A3"/>
    <w:rsid w:val="003909D6"/>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7A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7A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879</Words>
  <Characters>5016</Characters>
  <Application>Microsoft Office Word</Application>
  <DocSecurity>0</DocSecurity>
  <Lines>41</Lines>
  <Paragraphs>11</Paragraphs>
  <ScaleCrop>false</ScaleCrop>
  <Company>SPecialiST RePack</Company>
  <LinksUpToDate>false</LinksUpToDate>
  <CharactersWithSpaces>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2020-08-24T06:39:00Z</dcterms:created>
  <dcterms:modified xsi:type="dcterms:W3CDTF">2020-08-24T06:39:00Z</dcterms:modified>
</cp:coreProperties>
</file>